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1AD6" w14:textId="350F131A" w:rsidR="007375EA" w:rsidRPr="00FA1CCE" w:rsidRDefault="007375EA" w:rsidP="007375EA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УТВЕРЖДЕНЫ</w:t>
      </w:r>
    </w:p>
    <w:p w14:paraId="576939FC" w14:textId="77777777" w:rsidR="007375EA" w:rsidRPr="00FA1CCE" w:rsidRDefault="007375EA" w:rsidP="007375EA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Решением Ученого совета</w:t>
      </w:r>
    </w:p>
    <w:p w14:paraId="629BB701" w14:textId="71C160FA" w:rsidR="007375EA" w:rsidRPr="00FA1CCE" w:rsidRDefault="007375EA" w:rsidP="007375EA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 xml:space="preserve">Факультета компьютерных наук </w:t>
      </w:r>
      <w:r w:rsidRPr="00FA1CCE">
        <w:rPr>
          <w:rFonts w:ascii="Times New Roman" w:hAnsi="Times New Roman" w:cs="Times New Roman"/>
          <w:sz w:val="24"/>
          <w:szCs w:val="24"/>
        </w:rPr>
        <w:br/>
        <w:t xml:space="preserve">НИУ ВШЭ </w:t>
      </w:r>
      <w:r w:rsidR="0071777B">
        <w:rPr>
          <w:rFonts w:ascii="Times New Roman" w:hAnsi="Times New Roman"/>
          <w:sz w:val="26"/>
          <w:szCs w:val="26"/>
        </w:rPr>
        <w:t>от 23.05.2020</w:t>
      </w:r>
      <w:r w:rsidR="0071777B">
        <w:rPr>
          <w:rFonts w:ascii="Times New Roman" w:hAnsi="Times New Roman"/>
          <w:sz w:val="26"/>
          <w:szCs w:val="26"/>
        </w:rPr>
        <w:br/>
        <w:t>№ 2.3-01/2305-01</w:t>
      </w:r>
    </w:p>
    <w:p w14:paraId="40D81E25" w14:textId="77777777" w:rsidR="007375EA" w:rsidRPr="00FA1CCE" w:rsidRDefault="007375EA" w:rsidP="007375EA">
      <w:pPr>
        <w:ind w:left="709" w:right="1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1C23E" w14:textId="0A6C1755" w:rsidR="007375EA" w:rsidRPr="00FA1CCE" w:rsidRDefault="009309EA" w:rsidP="009309EA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Типы проектов, заявки на которые рассматриваются на факультете компьютерных наук в рамках конкурса факультетов на формирование проектных групп сотрудников, студентов и аспирантов Национального исследовательского университета «Высшая школа экономики»</w:t>
      </w:r>
    </w:p>
    <w:p w14:paraId="20E0333D" w14:textId="5EF2469D" w:rsidR="007471CF" w:rsidRPr="00FA1CCE" w:rsidRDefault="007471CF" w:rsidP="007471CF">
      <w:pPr>
        <w:spacing w:after="12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 xml:space="preserve">Для проектных групп, </w:t>
      </w:r>
      <w:r w:rsidR="009309EA" w:rsidRPr="00FA1CCE">
        <w:rPr>
          <w:rFonts w:ascii="Times New Roman" w:hAnsi="Times New Roman" w:cs="Times New Roman"/>
          <w:sz w:val="24"/>
          <w:szCs w:val="24"/>
        </w:rPr>
        <w:t>сформированных</w:t>
      </w:r>
      <w:r w:rsidRPr="00FA1CCE">
        <w:rPr>
          <w:rFonts w:ascii="Times New Roman" w:hAnsi="Times New Roman" w:cs="Times New Roman"/>
          <w:sz w:val="24"/>
          <w:szCs w:val="24"/>
        </w:rPr>
        <w:t xml:space="preserve"> сотрудниками факультета:</w:t>
      </w:r>
    </w:p>
    <w:p w14:paraId="147F0FF0" w14:textId="48ABA557" w:rsidR="007471CF" w:rsidRPr="00FA1CCE" w:rsidRDefault="007471CF" w:rsidP="00FA1CCE">
      <w:pPr>
        <w:pStyle w:val="a3"/>
        <w:numPr>
          <w:ilvl w:val="0"/>
          <w:numId w:val="3"/>
        </w:numPr>
        <w:spacing w:before="120" w:after="0" w:line="288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фундаментальные исследования;</w:t>
      </w:r>
    </w:p>
    <w:p w14:paraId="69933424" w14:textId="2D656FBE" w:rsidR="007471CF" w:rsidRPr="00FA1CCE" w:rsidRDefault="007471CF" w:rsidP="00FA1CCE">
      <w:pPr>
        <w:pStyle w:val="a3"/>
        <w:numPr>
          <w:ilvl w:val="0"/>
          <w:numId w:val="3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прикладные исследования;</w:t>
      </w:r>
    </w:p>
    <w:p w14:paraId="4F442DA2" w14:textId="7324EA44" w:rsidR="007471CF" w:rsidRPr="00FA1CCE" w:rsidRDefault="007471CF" w:rsidP="00FA1CCE">
      <w:pPr>
        <w:pStyle w:val="a3"/>
        <w:numPr>
          <w:ilvl w:val="0"/>
          <w:numId w:val="3"/>
        </w:numPr>
        <w:spacing w:after="0" w:line="288" w:lineRule="auto"/>
        <w:ind w:right="4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 xml:space="preserve">перспективные разработки. </w:t>
      </w:r>
      <w:r w:rsidRPr="00FA1CCE">
        <w:rPr>
          <w:rFonts w:ascii="Times New Roman" w:hAnsi="Times New Roman" w:cs="Times New Roman"/>
          <w:i/>
          <w:iCs/>
          <w:sz w:val="24"/>
          <w:szCs w:val="24"/>
        </w:rPr>
        <w:t xml:space="preserve">Это могут быть: </w:t>
      </w:r>
      <w:r w:rsidR="005C5ACE" w:rsidRPr="00FA1CCE">
        <w:rPr>
          <w:rFonts w:ascii="Times New Roman" w:hAnsi="Times New Roman" w:cs="Times New Roman"/>
          <w:i/>
          <w:iCs/>
          <w:sz w:val="24"/>
          <w:szCs w:val="24"/>
          <w:lang w:val="en-US"/>
        </w:rPr>
        <w:t>open</w:t>
      </w:r>
      <w:r w:rsidR="005C5ACE" w:rsidRPr="00FA1C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5ACE" w:rsidRPr="00FA1CCE">
        <w:rPr>
          <w:rFonts w:ascii="Times New Roman" w:hAnsi="Times New Roman" w:cs="Times New Roman"/>
          <w:i/>
          <w:iCs/>
          <w:sz w:val="24"/>
          <w:szCs w:val="24"/>
          <w:lang w:val="en-US"/>
        </w:rPr>
        <w:t>source</w:t>
      </w:r>
      <w:r w:rsidRPr="00FA1CCE">
        <w:rPr>
          <w:rFonts w:ascii="Times New Roman" w:hAnsi="Times New Roman" w:cs="Times New Roman"/>
          <w:i/>
          <w:iCs/>
          <w:sz w:val="24"/>
          <w:szCs w:val="24"/>
        </w:rPr>
        <w:t xml:space="preserve"> проекты, реализуемые на базе ФКН/ВШЭ; разработка прототипа/готового продукта, который в будущем может быть зарегистрирован (РИД), коммерциализирован как в рамках НИУ ВШЭ, так и путем создания отдельного юр</w:t>
      </w:r>
      <w:r w:rsidR="005C5ACE" w:rsidRPr="00FA1CCE">
        <w:rPr>
          <w:rFonts w:ascii="Times New Roman" w:hAnsi="Times New Roman" w:cs="Times New Roman"/>
          <w:i/>
          <w:iCs/>
          <w:sz w:val="24"/>
          <w:szCs w:val="24"/>
        </w:rPr>
        <w:t xml:space="preserve">идического </w:t>
      </w:r>
      <w:r w:rsidRPr="00FA1CCE">
        <w:rPr>
          <w:rFonts w:ascii="Times New Roman" w:hAnsi="Times New Roman" w:cs="Times New Roman"/>
          <w:i/>
          <w:iCs/>
          <w:sz w:val="24"/>
          <w:szCs w:val="24"/>
        </w:rPr>
        <w:t>лица; ноу-хау и т.д.</w:t>
      </w:r>
    </w:p>
    <w:p w14:paraId="0597708E" w14:textId="77777777" w:rsidR="007471CF" w:rsidRPr="00FA1CCE" w:rsidRDefault="007471CF" w:rsidP="007471CF">
      <w:pPr>
        <w:spacing w:after="0" w:line="288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14:paraId="1DC59CC1" w14:textId="526ACA2F" w:rsidR="007471CF" w:rsidRPr="00FA1CCE" w:rsidRDefault="007471CF" w:rsidP="007471CF">
      <w:pPr>
        <w:spacing w:after="120" w:line="288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 xml:space="preserve">Для проектных групп, </w:t>
      </w:r>
      <w:r w:rsidR="005C5ACE" w:rsidRPr="00FA1CCE">
        <w:rPr>
          <w:rFonts w:ascii="Times New Roman" w:hAnsi="Times New Roman" w:cs="Times New Roman"/>
          <w:sz w:val="24"/>
          <w:szCs w:val="24"/>
        </w:rPr>
        <w:t xml:space="preserve">сформированных </w:t>
      </w:r>
      <w:r w:rsidRPr="00FA1CCE">
        <w:rPr>
          <w:rFonts w:ascii="Times New Roman" w:hAnsi="Times New Roman" w:cs="Times New Roman"/>
          <w:sz w:val="24"/>
          <w:szCs w:val="24"/>
        </w:rPr>
        <w:t>студентами и аспирантами:</w:t>
      </w:r>
    </w:p>
    <w:p w14:paraId="3A03B99F" w14:textId="488C47B0" w:rsidR="00FA1CCE" w:rsidRPr="00FA1CCE" w:rsidRDefault="007471CF" w:rsidP="00FA1CCE">
      <w:pPr>
        <w:pStyle w:val="a3"/>
        <w:numPr>
          <w:ilvl w:val="0"/>
          <w:numId w:val="2"/>
        </w:numPr>
        <w:spacing w:after="0" w:line="288" w:lineRule="auto"/>
        <w:ind w:right="4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 xml:space="preserve">перспективные разработки. </w:t>
      </w:r>
      <w:r w:rsidRPr="00FA1CCE">
        <w:rPr>
          <w:rFonts w:ascii="Times New Roman" w:hAnsi="Times New Roman" w:cs="Times New Roman"/>
          <w:i/>
          <w:iCs/>
          <w:sz w:val="24"/>
          <w:szCs w:val="24"/>
        </w:rPr>
        <w:t xml:space="preserve">Это могут быть: </w:t>
      </w:r>
      <w:r w:rsidR="005C5ACE" w:rsidRPr="00FA1CCE">
        <w:rPr>
          <w:rFonts w:ascii="Times New Roman" w:hAnsi="Times New Roman" w:cs="Times New Roman"/>
          <w:i/>
          <w:iCs/>
          <w:sz w:val="24"/>
          <w:szCs w:val="24"/>
          <w:lang w:val="en-US"/>
        </w:rPr>
        <w:t>open</w:t>
      </w:r>
      <w:r w:rsidR="005C5ACE" w:rsidRPr="00FA1C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5ACE" w:rsidRPr="00FA1CCE">
        <w:rPr>
          <w:rFonts w:ascii="Times New Roman" w:hAnsi="Times New Roman" w:cs="Times New Roman"/>
          <w:i/>
          <w:iCs/>
          <w:sz w:val="24"/>
          <w:szCs w:val="24"/>
          <w:lang w:val="en-US"/>
        </w:rPr>
        <w:t>source</w:t>
      </w:r>
      <w:r w:rsidR="005C5ACE" w:rsidRPr="00FA1C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1CCE">
        <w:rPr>
          <w:rFonts w:ascii="Times New Roman" w:hAnsi="Times New Roman" w:cs="Times New Roman"/>
          <w:i/>
          <w:iCs/>
          <w:sz w:val="24"/>
          <w:szCs w:val="24"/>
        </w:rPr>
        <w:t xml:space="preserve">проекты, реализуемые на базе ФКН/ВШЭ; разработка прототипа/готового продукта, который в будущем может быть зарегистрирован (РИД), коммерциализирован как в рамках НИУ ВШЭ, так и путем создания отдельного </w:t>
      </w:r>
      <w:r w:rsidR="005C5ACE" w:rsidRPr="00FA1CCE">
        <w:rPr>
          <w:rFonts w:ascii="Times New Roman" w:hAnsi="Times New Roman" w:cs="Times New Roman"/>
          <w:i/>
          <w:iCs/>
          <w:sz w:val="24"/>
          <w:szCs w:val="24"/>
        </w:rPr>
        <w:t xml:space="preserve">юридического </w:t>
      </w:r>
      <w:r w:rsidRPr="00FA1CCE">
        <w:rPr>
          <w:rFonts w:ascii="Times New Roman" w:hAnsi="Times New Roman" w:cs="Times New Roman"/>
          <w:i/>
          <w:iCs/>
          <w:sz w:val="24"/>
          <w:szCs w:val="24"/>
        </w:rPr>
        <w:t>лица; ноу-хау и т.д.</w:t>
      </w:r>
    </w:p>
    <w:p w14:paraId="0DE82F93" w14:textId="095127DB" w:rsidR="00F97572" w:rsidRPr="00FA1CCE" w:rsidRDefault="007471CF" w:rsidP="00FA1CCE">
      <w:pPr>
        <w:pStyle w:val="a3"/>
        <w:numPr>
          <w:ilvl w:val="0"/>
          <w:numId w:val="2"/>
        </w:numPr>
        <w:spacing w:after="0" w:line="288" w:lineRule="auto"/>
        <w:ind w:right="424"/>
        <w:rPr>
          <w:rFonts w:ascii="Times New Roman" w:hAnsi="Times New Roman" w:cs="Times New Roman"/>
          <w:i/>
          <w:iCs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проекты социальной активности</w:t>
      </w:r>
      <w:r w:rsidR="005C5ACE" w:rsidRPr="00FA1CCE">
        <w:rPr>
          <w:rFonts w:ascii="Times New Roman" w:hAnsi="Times New Roman" w:cs="Times New Roman"/>
          <w:sz w:val="24"/>
          <w:szCs w:val="24"/>
        </w:rPr>
        <w:t>,</w:t>
      </w:r>
      <w:r w:rsidRPr="00FA1CCE">
        <w:rPr>
          <w:rFonts w:ascii="Times New Roman" w:hAnsi="Times New Roman" w:cs="Times New Roman"/>
          <w:sz w:val="24"/>
          <w:szCs w:val="24"/>
        </w:rPr>
        <w:t xml:space="preserve"> </w:t>
      </w:r>
      <w:r w:rsidR="00FA1CCE" w:rsidRPr="00FA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</w:t>
      </w:r>
      <w:r w:rsidR="00B96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FA1CCE" w:rsidRPr="00FA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B96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A1CCE" w:rsidRPr="00FA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на:</w:t>
      </w:r>
      <w:r w:rsidR="00FA1CCE" w:rsidRPr="00FA1C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1CCE" w:rsidRPr="00FA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развитие корпоративной культуры;</w:t>
      </w:r>
      <w:r w:rsidR="00FA1CCE" w:rsidRPr="00FA1C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1CCE" w:rsidRPr="00FA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создание условий для развития интеллектуального и творческого потенциала обучающихся;</w:t>
      </w:r>
      <w:r w:rsidR="00FA1CCE" w:rsidRPr="00FA1C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1CCE" w:rsidRPr="00FA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у обучающихся самостоятельности и навыков самоуправления;</w:t>
      </w:r>
      <w:r w:rsidR="00FA1CCE" w:rsidRPr="00FA1C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1CCE" w:rsidRPr="00FA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содействие в профессиональном самоопределении обучающихся;</w:t>
      </w:r>
      <w:r w:rsidR="00FA1CCE" w:rsidRPr="00FA1C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1CCE" w:rsidRPr="00FA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взаимодействия с международными студенческими организациями и объединениями.</w:t>
      </w:r>
    </w:p>
    <w:sectPr w:rsidR="00F97572" w:rsidRPr="00FA1CCE" w:rsidSect="007375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438C5"/>
    <w:multiLevelType w:val="hybridMultilevel"/>
    <w:tmpl w:val="914C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52C0"/>
    <w:multiLevelType w:val="hybridMultilevel"/>
    <w:tmpl w:val="CC74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1266C"/>
    <w:multiLevelType w:val="hybridMultilevel"/>
    <w:tmpl w:val="80BC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0tDA0MzI1MTc2MzFX0lEKTi0uzszPAykwqgUA6JguQCwAAAA="/>
  </w:docVars>
  <w:rsids>
    <w:rsidRoot w:val="007375EA"/>
    <w:rsid w:val="000027F4"/>
    <w:rsid w:val="00055E2D"/>
    <w:rsid w:val="0007292F"/>
    <w:rsid w:val="000741FF"/>
    <w:rsid w:val="005C5ACE"/>
    <w:rsid w:val="0071777B"/>
    <w:rsid w:val="00735317"/>
    <w:rsid w:val="007375EA"/>
    <w:rsid w:val="00741E4A"/>
    <w:rsid w:val="007471CF"/>
    <w:rsid w:val="009309EA"/>
    <w:rsid w:val="00B96048"/>
    <w:rsid w:val="00DF6293"/>
    <w:rsid w:val="00F14663"/>
    <w:rsid w:val="00FA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0170"/>
  <w15:chartTrackingRefBased/>
  <w15:docId w15:val="{37FCC9F7-DDB8-41D2-B40B-CB53BD5B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Боднарук</dc:creator>
  <cp:keywords/>
  <dc:description/>
  <cp:lastModifiedBy>Иван Боднарук</cp:lastModifiedBy>
  <cp:revision>4</cp:revision>
  <dcterms:created xsi:type="dcterms:W3CDTF">2020-05-22T07:43:00Z</dcterms:created>
  <dcterms:modified xsi:type="dcterms:W3CDTF">2020-05-23T10:02:00Z</dcterms:modified>
</cp:coreProperties>
</file>